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04" w:rsidRDefault="00117F04" w:rsidP="00117F0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17F04">
        <w:rPr>
          <w:rFonts w:ascii="Comic Sans MS" w:hAnsi="Comic Sans MS"/>
          <w:b/>
          <w:sz w:val="28"/>
          <w:szCs w:val="28"/>
          <w:u w:val="single"/>
        </w:rPr>
        <w:t>Equivalent Fractions</w:t>
      </w:r>
    </w:p>
    <w:p w:rsidR="00117F04" w:rsidRPr="00117F04" w:rsidRDefault="00117F04" w:rsidP="00117F04">
      <w:pPr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Photocopy, cut and laminate the strips.</w:t>
      </w:r>
    </w:p>
    <w:p w:rsidR="00117F04" w:rsidRPr="00117F04" w:rsidRDefault="00117F04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117F04" w:rsidTr="00117F04">
        <w:tc>
          <w:tcPr>
            <w:tcW w:w="9242" w:type="dxa"/>
            <w:shd w:val="clear" w:color="auto" w:fill="FBD4B4" w:themeFill="accent6" w:themeFillTint="66"/>
          </w:tcPr>
          <w:p w:rsidR="00117F04" w:rsidRDefault="00117F04"/>
          <w:p w:rsidR="00117F04" w:rsidRDefault="00117F04"/>
          <w:p w:rsidR="00117F04" w:rsidRDefault="00117F04"/>
        </w:tc>
      </w:tr>
    </w:tbl>
    <w:p w:rsidR="000E2A81" w:rsidRDefault="000E2A81"/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117F04" w:rsidTr="00117F04">
        <w:tc>
          <w:tcPr>
            <w:tcW w:w="4621" w:type="dxa"/>
            <w:shd w:val="clear" w:color="auto" w:fill="FF0000"/>
          </w:tcPr>
          <w:p w:rsidR="00117F04" w:rsidRDefault="00117F04"/>
          <w:p w:rsidR="00117F04" w:rsidRDefault="00117F04"/>
          <w:p w:rsidR="00117F04" w:rsidRDefault="00117F04"/>
        </w:tc>
        <w:tc>
          <w:tcPr>
            <w:tcW w:w="4621" w:type="dxa"/>
            <w:shd w:val="clear" w:color="auto" w:fill="FF0000"/>
          </w:tcPr>
          <w:p w:rsidR="00117F04" w:rsidRDefault="00117F04"/>
        </w:tc>
      </w:tr>
    </w:tbl>
    <w:p w:rsidR="00117F04" w:rsidRDefault="00117F04"/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117F04" w:rsidTr="00117F04">
        <w:tc>
          <w:tcPr>
            <w:tcW w:w="2310" w:type="dxa"/>
            <w:shd w:val="clear" w:color="auto" w:fill="F79646" w:themeFill="accent6"/>
          </w:tcPr>
          <w:p w:rsidR="00117F04" w:rsidRDefault="00117F04"/>
          <w:p w:rsidR="00117F04" w:rsidRDefault="00117F04"/>
          <w:p w:rsidR="00117F04" w:rsidRDefault="00117F04"/>
        </w:tc>
        <w:tc>
          <w:tcPr>
            <w:tcW w:w="2310" w:type="dxa"/>
            <w:shd w:val="clear" w:color="auto" w:fill="F79646" w:themeFill="accent6"/>
          </w:tcPr>
          <w:p w:rsidR="00117F04" w:rsidRDefault="00117F04"/>
        </w:tc>
        <w:tc>
          <w:tcPr>
            <w:tcW w:w="2311" w:type="dxa"/>
            <w:shd w:val="clear" w:color="auto" w:fill="F79646" w:themeFill="accent6"/>
          </w:tcPr>
          <w:p w:rsidR="00117F04" w:rsidRDefault="00117F04"/>
        </w:tc>
        <w:tc>
          <w:tcPr>
            <w:tcW w:w="2311" w:type="dxa"/>
            <w:shd w:val="clear" w:color="auto" w:fill="F79646" w:themeFill="accent6"/>
          </w:tcPr>
          <w:p w:rsidR="00117F04" w:rsidRDefault="00117F04"/>
        </w:tc>
      </w:tr>
    </w:tbl>
    <w:p w:rsidR="00117F04" w:rsidRDefault="00117F04"/>
    <w:tbl>
      <w:tblPr>
        <w:tblStyle w:val="TableGrid"/>
        <w:tblW w:w="0" w:type="auto"/>
        <w:tblLook w:val="04A0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117F04" w:rsidTr="00117F04">
        <w:tc>
          <w:tcPr>
            <w:tcW w:w="1155" w:type="dxa"/>
            <w:shd w:val="clear" w:color="auto" w:fill="FFFF00"/>
          </w:tcPr>
          <w:p w:rsidR="00117F04" w:rsidRDefault="00117F04"/>
          <w:p w:rsidR="00117F04" w:rsidRDefault="00117F04"/>
          <w:p w:rsidR="00117F04" w:rsidRDefault="00117F04"/>
        </w:tc>
        <w:tc>
          <w:tcPr>
            <w:tcW w:w="1155" w:type="dxa"/>
            <w:shd w:val="clear" w:color="auto" w:fill="FFFF00"/>
          </w:tcPr>
          <w:p w:rsidR="00117F04" w:rsidRDefault="00117F04"/>
        </w:tc>
        <w:tc>
          <w:tcPr>
            <w:tcW w:w="1155" w:type="dxa"/>
            <w:shd w:val="clear" w:color="auto" w:fill="FFFF00"/>
          </w:tcPr>
          <w:p w:rsidR="00117F04" w:rsidRDefault="00117F04"/>
        </w:tc>
        <w:tc>
          <w:tcPr>
            <w:tcW w:w="1155" w:type="dxa"/>
            <w:shd w:val="clear" w:color="auto" w:fill="FFFF00"/>
          </w:tcPr>
          <w:p w:rsidR="00117F04" w:rsidRDefault="00117F04"/>
        </w:tc>
        <w:tc>
          <w:tcPr>
            <w:tcW w:w="1155" w:type="dxa"/>
            <w:shd w:val="clear" w:color="auto" w:fill="FFFF00"/>
          </w:tcPr>
          <w:p w:rsidR="00117F04" w:rsidRDefault="00117F04"/>
        </w:tc>
        <w:tc>
          <w:tcPr>
            <w:tcW w:w="1155" w:type="dxa"/>
            <w:shd w:val="clear" w:color="auto" w:fill="FFFF00"/>
          </w:tcPr>
          <w:p w:rsidR="00117F04" w:rsidRDefault="00117F04"/>
        </w:tc>
        <w:tc>
          <w:tcPr>
            <w:tcW w:w="1156" w:type="dxa"/>
            <w:shd w:val="clear" w:color="auto" w:fill="FFFF00"/>
          </w:tcPr>
          <w:p w:rsidR="00117F04" w:rsidRDefault="00117F04"/>
        </w:tc>
        <w:tc>
          <w:tcPr>
            <w:tcW w:w="1156" w:type="dxa"/>
            <w:shd w:val="clear" w:color="auto" w:fill="FFFF00"/>
          </w:tcPr>
          <w:p w:rsidR="00117F04" w:rsidRDefault="00117F04"/>
        </w:tc>
      </w:tr>
    </w:tbl>
    <w:p w:rsidR="00117F04" w:rsidRDefault="00117F04"/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117F04" w:rsidTr="00117F04">
        <w:tc>
          <w:tcPr>
            <w:tcW w:w="3080" w:type="dxa"/>
            <w:shd w:val="clear" w:color="auto" w:fill="00B050"/>
          </w:tcPr>
          <w:p w:rsidR="00117F04" w:rsidRDefault="00117F04"/>
          <w:p w:rsidR="00117F04" w:rsidRDefault="00117F04"/>
          <w:p w:rsidR="00117F04" w:rsidRDefault="00117F04"/>
        </w:tc>
        <w:tc>
          <w:tcPr>
            <w:tcW w:w="3081" w:type="dxa"/>
            <w:shd w:val="clear" w:color="auto" w:fill="00B050"/>
          </w:tcPr>
          <w:p w:rsidR="00117F04" w:rsidRDefault="00117F04"/>
        </w:tc>
        <w:tc>
          <w:tcPr>
            <w:tcW w:w="3081" w:type="dxa"/>
            <w:shd w:val="clear" w:color="auto" w:fill="00B050"/>
          </w:tcPr>
          <w:p w:rsidR="00117F04" w:rsidRDefault="00117F04"/>
        </w:tc>
      </w:tr>
    </w:tbl>
    <w:p w:rsidR="00117F04" w:rsidRDefault="00117F04"/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117F04" w:rsidTr="00117F04">
        <w:tc>
          <w:tcPr>
            <w:tcW w:w="1540" w:type="dxa"/>
            <w:shd w:val="clear" w:color="auto" w:fill="0070C0"/>
          </w:tcPr>
          <w:p w:rsidR="00117F04" w:rsidRDefault="00117F04"/>
          <w:p w:rsidR="00117F04" w:rsidRDefault="00117F04"/>
          <w:p w:rsidR="00117F04" w:rsidRDefault="00117F04"/>
        </w:tc>
        <w:tc>
          <w:tcPr>
            <w:tcW w:w="1540" w:type="dxa"/>
            <w:shd w:val="clear" w:color="auto" w:fill="0070C0"/>
          </w:tcPr>
          <w:p w:rsidR="00117F04" w:rsidRDefault="00117F04"/>
        </w:tc>
        <w:tc>
          <w:tcPr>
            <w:tcW w:w="1540" w:type="dxa"/>
            <w:shd w:val="clear" w:color="auto" w:fill="0070C0"/>
          </w:tcPr>
          <w:p w:rsidR="00117F04" w:rsidRDefault="00117F04"/>
        </w:tc>
        <w:tc>
          <w:tcPr>
            <w:tcW w:w="1540" w:type="dxa"/>
            <w:shd w:val="clear" w:color="auto" w:fill="0070C0"/>
          </w:tcPr>
          <w:p w:rsidR="00117F04" w:rsidRDefault="00117F04"/>
        </w:tc>
        <w:tc>
          <w:tcPr>
            <w:tcW w:w="1541" w:type="dxa"/>
            <w:shd w:val="clear" w:color="auto" w:fill="0070C0"/>
          </w:tcPr>
          <w:p w:rsidR="00117F04" w:rsidRDefault="00117F04"/>
        </w:tc>
        <w:tc>
          <w:tcPr>
            <w:tcW w:w="1541" w:type="dxa"/>
            <w:shd w:val="clear" w:color="auto" w:fill="0070C0"/>
          </w:tcPr>
          <w:p w:rsidR="00117F04" w:rsidRDefault="00117F04"/>
        </w:tc>
      </w:tr>
    </w:tbl>
    <w:p w:rsidR="00117F04" w:rsidRDefault="00117F04"/>
    <w:tbl>
      <w:tblPr>
        <w:tblStyle w:val="TableGrid"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117F04" w:rsidTr="00117F04">
        <w:tc>
          <w:tcPr>
            <w:tcW w:w="1026" w:type="dxa"/>
            <w:shd w:val="clear" w:color="auto" w:fill="002060"/>
          </w:tcPr>
          <w:p w:rsidR="00117F04" w:rsidRDefault="00117F04"/>
          <w:p w:rsidR="00117F04" w:rsidRDefault="00117F04"/>
          <w:p w:rsidR="00117F04" w:rsidRDefault="00117F04"/>
        </w:tc>
        <w:tc>
          <w:tcPr>
            <w:tcW w:w="1027" w:type="dxa"/>
            <w:shd w:val="clear" w:color="auto" w:fill="002060"/>
          </w:tcPr>
          <w:p w:rsidR="00117F04" w:rsidRDefault="00117F04"/>
        </w:tc>
        <w:tc>
          <w:tcPr>
            <w:tcW w:w="1027" w:type="dxa"/>
            <w:shd w:val="clear" w:color="auto" w:fill="002060"/>
          </w:tcPr>
          <w:p w:rsidR="00117F04" w:rsidRDefault="00117F04"/>
        </w:tc>
        <w:tc>
          <w:tcPr>
            <w:tcW w:w="1027" w:type="dxa"/>
            <w:shd w:val="clear" w:color="auto" w:fill="002060"/>
          </w:tcPr>
          <w:p w:rsidR="00117F04" w:rsidRDefault="00117F04"/>
        </w:tc>
        <w:tc>
          <w:tcPr>
            <w:tcW w:w="1027" w:type="dxa"/>
            <w:shd w:val="clear" w:color="auto" w:fill="002060"/>
          </w:tcPr>
          <w:p w:rsidR="00117F04" w:rsidRDefault="00117F04"/>
        </w:tc>
        <w:tc>
          <w:tcPr>
            <w:tcW w:w="1027" w:type="dxa"/>
            <w:shd w:val="clear" w:color="auto" w:fill="002060"/>
          </w:tcPr>
          <w:p w:rsidR="00117F04" w:rsidRDefault="00117F04"/>
        </w:tc>
        <w:tc>
          <w:tcPr>
            <w:tcW w:w="1027" w:type="dxa"/>
            <w:shd w:val="clear" w:color="auto" w:fill="002060"/>
          </w:tcPr>
          <w:p w:rsidR="00117F04" w:rsidRDefault="00117F04"/>
        </w:tc>
        <w:tc>
          <w:tcPr>
            <w:tcW w:w="1027" w:type="dxa"/>
            <w:shd w:val="clear" w:color="auto" w:fill="002060"/>
          </w:tcPr>
          <w:p w:rsidR="00117F04" w:rsidRDefault="00117F04"/>
        </w:tc>
        <w:tc>
          <w:tcPr>
            <w:tcW w:w="1027" w:type="dxa"/>
            <w:shd w:val="clear" w:color="auto" w:fill="002060"/>
          </w:tcPr>
          <w:p w:rsidR="00117F04" w:rsidRDefault="00117F04"/>
        </w:tc>
      </w:tr>
    </w:tbl>
    <w:p w:rsidR="00117F04" w:rsidRDefault="00117F04"/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117F04" w:rsidTr="00117F04">
        <w:tc>
          <w:tcPr>
            <w:tcW w:w="1848" w:type="dxa"/>
            <w:shd w:val="clear" w:color="auto" w:fill="7030A0"/>
          </w:tcPr>
          <w:p w:rsidR="00117F04" w:rsidRDefault="00117F04"/>
          <w:p w:rsidR="00117F04" w:rsidRDefault="00117F04"/>
          <w:p w:rsidR="00117F04" w:rsidRDefault="00117F04"/>
        </w:tc>
        <w:tc>
          <w:tcPr>
            <w:tcW w:w="1848" w:type="dxa"/>
            <w:shd w:val="clear" w:color="auto" w:fill="7030A0"/>
          </w:tcPr>
          <w:p w:rsidR="00117F04" w:rsidRDefault="00117F04"/>
        </w:tc>
        <w:tc>
          <w:tcPr>
            <w:tcW w:w="1848" w:type="dxa"/>
            <w:shd w:val="clear" w:color="auto" w:fill="7030A0"/>
          </w:tcPr>
          <w:p w:rsidR="00117F04" w:rsidRDefault="00117F04"/>
        </w:tc>
        <w:tc>
          <w:tcPr>
            <w:tcW w:w="1849" w:type="dxa"/>
            <w:shd w:val="clear" w:color="auto" w:fill="7030A0"/>
          </w:tcPr>
          <w:p w:rsidR="00117F04" w:rsidRDefault="00117F04"/>
        </w:tc>
        <w:tc>
          <w:tcPr>
            <w:tcW w:w="1849" w:type="dxa"/>
            <w:shd w:val="clear" w:color="auto" w:fill="7030A0"/>
          </w:tcPr>
          <w:p w:rsidR="00117F04" w:rsidRDefault="00117F04"/>
        </w:tc>
      </w:tr>
    </w:tbl>
    <w:p w:rsidR="00117F04" w:rsidRDefault="00117F04"/>
    <w:tbl>
      <w:tblPr>
        <w:tblStyle w:val="TableGrid"/>
        <w:tblW w:w="0" w:type="auto"/>
        <w:tblLook w:val="04A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117F04" w:rsidTr="00117F04">
        <w:tc>
          <w:tcPr>
            <w:tcW w:w="924" w:type="dxa"/>
            <w:shd w:val="clear" w:color="auto" w:fill="632423" w:themeFill="accent2" w:themeFillShade="80"/>
          </w:tcPr>
          <w:p w:rsidR="00117F04" w:rsidRDefault="00117F04"/>
          <w:p w:rsidR="00117F04" w:rsidRDefault="00117F04"/>
          <w:p w:rsidR="00117F04" w:rsidRDefault="00117F04"/>
        </w:tc>
        <w:tc>
          <w:tcPr>
            <w:tcW w:w="924" w:type="dxa"/>
            <w:shd w:val="clear" w:color="auto" w:fill="632423" w:themeFill="accent2" w:themeFillShade="80"/>
          </w:tcPr>
          <w:p w:rsidR="00117F04" w:rsidRDefault="00117F04"/>
        </w:tc>
        <w:tc>
          <w:tcPr>
            <w:tcW w:w="924" w:type="dxa"/>
            <w:shd w:val="clear" w:color="auto" w:fill="632423" w:themeFill="accent2" w:themeFillShade="80"/>
          </w:tcPr>
          <w:p w:rsidR="00117F04" w:rsidRDefault="00117F04"/>
        </w:tc>
        <w:tc>
          <w:tcPr>
            <w:tcW w:w="924" w:type="dxa"/>
            <w:shd w:val="clear" w:color="auto" w:fill="632423" w:themeFill="accent2" w:themeFillShade="80"/>
          </w:tcPr>
          <w:p w:rsidR="00117F04" w:rsidRDefault="00117F04"/>
        </w:tc>
        <w:tc>
          <w:tcPr>
            <w:tcW w:w="924" w:type="dxa"/>
            <w:shd w:val="clear" w:color="auto" w:fill="632423" w:themeFill="accent2" w:themeFillShade="80"/>
          </w:tcPr>
          <w:p w:rsidR="00117F04" w:rsidRDefault="00117F04"/>
        </w:tc>
        <w:tc>
          <w:tcPr>
            <w:tcW w:w="924" w:type="dxa"/>
            <w:shd w:val="clear" w:color="auto" w:fill="632423" w:themeFill="accent2" w:themeFillShade="80"/>
          </w:tcPr>
          <w:p w:rsidR="00117F04" w:rsidRDefault="00117F04"/>
        </w:tc>
        <w:tc>
          <w:tcPr>
            <w:tcW w:w="924" w:type="dxa"/>
            <w:shd w:val="clear" w:color="auto" w:fill="632423" w:themeFill="accent2" w:themeFillShade="80"/>
          </w:tcPr>
          <w:p w:rsidR="00117F04" w:rsidRDefault="00117F04"/>
        </w:tc>
        <w:tc>
          <w:tcPr>
            <w:tcW w:w="924" w:type="dxa"/>
            <w:shd w:val="clear" w:color="auto" w:fill="632423" w:themeFill="accent2" w:themeFillShade="80"/>
          </w:tcPr>
          <w:p w:rsidR="00117F04" w:rsidRDefault="00117F04"/>
        </w:tc>
        <w:tc>
          <w:tcPr>
            <w:tcW w:w="925" w:type="dxa"/>
            <w:shd w:val="clear" w:color="auto" w:fill="632423" w:themeFill="accent2" w:themeFillShade="80"/>
          </w:tcPr>
          <w:p w:rsidR="00117F04" w:rsidRDefault="00117F04"/>
        </w:tc>
        <w:tc>
          <w:tcPr>
            <w:tcW w:w="925" w:type="dxa"/>
            <w:shd w:val="clear" w:color="auto" w:fill="632423" w:themeFill="accent2" w:themeFillShade="80"/>
          </w:tcPr>
          <w:p w:rsidR="00117F04" w:rsidRDefault="00117F04"/>
        </w:tc>
      </w:tr>
    </w:tbl>
    <w:p w:rsidR="00117F04" w:rsidRDefault="00117F04"/>
    <w:p w:rsidR="00117F04" w:rsidRDefault="00117F04">
      <w:pPr>
        <w:rPr>
          <w:rFonts w:ascii="Comic Sans MS" w:hAnsi="Comic Sans MS"/>
          <w:i/>
          <w:sz w:val="28"/>
          <w:szCs w:val="28"/>
        </w:rPr>
      </w:pPr>
      <w:r w:rsidRPr="009C2716">
        <w:rPr>
          <w:rFonts w:ascii="Comic Sans MS" w:hAnsi="Comic Sans MS"/>
          <w:i/>
          <w:sz w:val="28"/>
          <w:szCs w:val="28"/>
        </w:rPr>
        <w:lastRenderedPageBreak/>
        <w:t>These str</w:t>
      </w:r>
      <w:r w:rsidR="009C2716" w:rsidRPr="009C2716">
        <w:rPr>
          <w:rFonts w:ascii="Comic Sans MS" w:hAnsi="Comic Sans MS"/>
          <w:i/>
          <w:sz w:val="28"/>
          <w:szCs w:val="28"/>
        </w:rPr>
        <w:t>ips have been left</w:t>
      </w:r>
      <w:r w:rsidR="009C2716">
        <w:rPr>
          <w:rFonts w:ascii="Comic Sans MS" w:hAnsi="Comic Sans MS"/>
          <w:i/>
          <w:sz w:val="28"/>
          <w:szCs w:val="28"/>
        </w:rPr>
        <w:t xml:space="preserve"> </w:t>
      </w:r>
      <w:r w:rsidR="009C2716" w:rsidRPr="009C2716">
        <w:rPr>
          <w:rFonts w:ascii="Comic Sans MS" w:hAnsi="Comic Sans MS"/>
          <w:i/>
          <w:sz w:val="28"/>
          <w:szCs w:val="28"/>
        </w:rPr>
        <w:t>blank so that the students can shad</w:t>
      </w:r>
      <w:r w:rsidR="009C2716">
        <w:rPr>
          <w:rFonts w:ascii="Comic Sans MS" w:hAnsi="Comic Sans MS"/>
          <w:i/>
          <w:sz w:val="28"/>
          <w:szCs w:val="28"/>
        </w:rPr>
        <w:t xml:space="preserve">e in the fraction as required.  </w:t>
      </w:r>
    </w:p>
    <w:p w:rsidR="009C2716" w:rsidRPr="009C2716" w:rsidRDefault="009C2716">
      <w:pPr>
        <w:rPr>
          <w:rFonts w:ascii="Comic Sans MS" w:hAnsi="Comic Sans MS"/>
          <w:i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117F04" w:rsidTr="00117F04">
        <w:tc>
          <w:tcPr>
            <w:tcW w:w="9242" w:type="dxa"/>
            <w:shd w:val="clear" w:color="auto" w:fill="FFFFFF" w:themeFill="background1"/>
          </w:tcPr>
          <w:p w:rsidR="00117F04" w:rsidRDefault="00117F04" w:rsidP="00761CEA"/>
          <w:p w:rsidR="00117F04" w:rsidRDefault="00117F04" w:rsidP="00761CEA"/>
          <w:p w:rsidR="00117F04" w:rsidRDefault="00117F04" w:rsidP="00761CEA"/>
        </w:tc>
      </w:tr>
    </w:tbl>
    <w:p w:rsidR="00117F04" w:rsidRDefault="00117F04" w:rsidP="00117F04"/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117F04" w:rsidTr="00117F04">
        <w:tc>
          <w:tcPr>
            <w:tcW w:w="4621" w:type="dxa"/>
            <w:shd w:val="clear" w:color="auto" w:fill="FFFFFF" w:themeFill="background1"/>
          </w:tcPr>
          <w:p w:rsidR="00117F04" w:rsidRDefault="00117F04" w:rsidP="00761CEA"/>
          <w:p w:rsidR="00117F04" w:rsidRDefault="00117F04" w:rsidP="00761CEA"/>
          <w:p w:rsidR="00117F04" w:rsidRDefault="00117F04" w:rsidP="00761CEA"/>
        </w:tc>
        <w:tc>
          <w:tcPr>
            <w:tcW w:w="4621" w:type="dxa"/>
            <w:shd w:val="clear" w:color="auto" w:fill="FFFFFF" w:themeFill="background1"/>
          </w:tcPr>
          <w:p w:rsidR="00117F04" w:rsidRDefault="00117F04" w:rsidP="00761CEA"/>
        </w:tc>
      </w:tr>
    </w:tbl>
    <w:p w:rsidR="00117F04" w:rsidRDefault="00117F04" w:rsidP="00117F04"/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117F04" w:rsidTr="00117F04">
        <w:tc>
          <w:tcPr>
            <w:tcW w:w="2310" w:type="dxa"/>
            <w:shd w:val="clear" w:color="auto" w:fill="FFFFFF" w:themeFill="background1"/>
          </w:tcPr>
          <w:p w:rsidR="00117F04" w:rsidRDefault="00117F04" w:rsidP="00761CEA"/>
          <w:p w:rsidR="00117F04" w:rsidRDefault="00117F04" w:rsidP="00761CEA"/>
          <w:p w:rsidR="00117F04" w:rsidRDefault="00117F04" w:rsidP="00761CEA"/>
        </w:tc>
        <w:tc>
          <w:tcPr>
            <w:tcW w:w="2310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2311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2311" w:type="dxa"/>
            <w:shd w:val="clear" w:color="auto" w:fill="FFFFFF" w:themeFill="background1"/>
          </w:tcPr>
          <w:p w:rsidR="00117F04" w:rsidRDefault="00117F04" w:rsidP="00761CEA"/>
        </w:tc>
      </w:tr>
    </w:tbl>
    <w:p w:rsidR="00117F04" w:rsidRDefault="00117F04" w:rsidP="00117F04"/>
    <w:tbl>
      <w:tblPr>
        <w:tblStyle w:val="TableGrid"/>
        <w:tblW w:w="0" w:type="auto"/>
        <w:tblLook w:val="04A0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117F04" w:rsidTr="00117F04">
        <w:tc>
          <w:tcPr>
            <w:tcW w:w="1155" w:type="dxa"/>
            <w:shd w:val="clear" w:color="auto" w:fill="FFFFFF" w:themeFill="background1"/>
          </w:tcPr>
          <w:p w:rsidR="00117F04" w:rsidRDefault="00117F04" w:rsidP="00761CEA"/>
          <w:p w:rsidR="00117F04" w:rsidRDefault="00117F04" w:rsidP="00761CEA"/>
          <w:p w:rsidR="00117F04" w:rsidRDefault="00117F04" w:rsidP="00761CEA"/>
        </w:tc>
        <w:tc>
          <w:tcPr>
            <w:tcW w:w="1155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155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155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155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155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156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156" w:type="dxa"/>
            <w:shd w:val="clear" w:color="auto" w:fill="FFFFFF" w:themeFill="background1"/>
          </w:tcPr>
          <w:p w:rsidR="00117F04" w:rsidRDefault="00117F04" w:rsidP="00761CEA"/>
        </w:tc>
      </w:tr>
    </w:tbl>
    <w:p w:rsidR="00117F04" w:rsidRDefault="00117F04" w:rsidP="00117F04"/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117F04" w:rsidTr="00117F04">
        <w:tc>
          <w:tcPr>
            <w:tcW w:w="3080" w:type="dxa"/>
            <w:shd w:val="clear" w:color="auto" w:fill="FFFFFF" w:themeFill="background1"/>
          </w:tcPr>
          <w:p w:rsidR="00117F04" w:rsidRDefault="00117F04" w:rsidP="00761CEA"/>
          <w:p w:rsidR="00117F04" w:rsidRDefault="00117F04" w:rsidP="00761CEA"/>
          <w:p w:rsidR="00117F04" w:rsidRDefault="00117F04" w:rsidP="00761CEA"/>
        </w:tc>
        <w:tc>
          <w:tcPr>
            <w:tcW w:w="3081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3081" w:type="dxa"/>
            <w:shd w:val="clear" w:color="auto" w:fill="FFFFFF" w:themeFill="background1"/>
          </w:tcPr>
          <w:p w:rsidR="00117F04" w:rsidRDefault="00117F04" w:rsidP="00761CEA"/>
        </w:tc>
      </w:tr>
    </w:tbl>
    <w:p w:rsidR="00117F04" w:rsidRDefault="00117F04" w:rsidP="00117F04"/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117F04" w:rsidTr="00117F04">
        <w:tc>
          <w:tcPr>
            <w:tcW w:w="1540" w:type="dxa"/>
            <w:shd w:val="clear" w:color="auto" w:fill="FFFFFF" w:themeFill="background1"/>
          </w:tcPr>
          <w:p w:rsidR="00117F04" w:rsidRDefault="00117F04" w:rsidP="00761CEA"/>
          <w:p w:rsidR="00117F04" w:rsidRDefault="00117F04" w:rsidP="00761CEA"/>
          <w:p w:rsidR="00117F04" w:rsidRDefault="00117F04" w:rsidP="00761CEA"/>
        </w:tc>
        <w:tc>
          <w:tcPr>
            <w:tcW w:w="1540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540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540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541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541" w:type="dxa"/>
            <w:shd w:val="clear" w:color="auto" w:fill="FFFFFF" w:themeFill="background1"/>
          </w:tcPr>
          <w:p w:rsidR="00117F04" w:rsidRDefault="00117F04" w:rsidP="00761CEA"/>
        </w:tc>
      </w:tr>
    </w:tbl>
    <w:p w:rsidR="00117F04" w:rsidRDefault="00117F04" w:rsidP="00117F04"/>
    <w:tbl>
      <w:tblPr>
        <w:tblStyle w:val="TableGrid"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117F04" w:rsidTr="00117F04">
        <w:tc>
          <w:tcPr>
            <w:tcW w:w="1026" w:type="dxa"/>
            <w:shd w:val="clear" w:color="auto" w:fill="FFFFFF" w:themeFill="background1"/>
          </w:tcPr>
          <w:p w:rsidR="00117F04" w:rsidRDefault="00117F04" w:rsidP="00761CEA"/>
          <w:p w:rsidR="00117F04" w:rsidRDefault="00117F04" w:rsidP="00761CEA"/>
          <w:p w:rsidR="00117F04" w:rsidRDefault="00117F04" w:rsidP="00761CEA"/>
        </w:tc>
        <w:tc>
          <w:tcPr>
            <w:tcW w:w="1027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027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027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027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027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027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027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027" w:type="dxa"/>
            <w:shd w:val="clear" w:color="auto" w:fill="FFFFFF" w:themeFill="background1"/>
          </w:tcPr>
          <w:p w:rsidR="00117F04" w:rsidRDefault="00117F04" w:rsidP="00761CEA"/>
        </w:tc>
      </w:tr>
    </w:tbl>
    <w:p w:rsidR="00117F04" w:rsidRDefault="00117F04" w:rsidP="00117F04"/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117F04" w:rsidTr="00117F04">
        <w:tc>
          <w:tcPr>
            <w:tcW w:w="1848" w:type="dxa"/>
            <w:shd w:val="clear" w:color="auto" w:fill="FFFFFF" w:themeFill="background1"/>
          </w:tcPr>
          <w:p w:rsidR="00117F04" w:rsidRDefault="00117F04" w:rsidP="00761CEA"/>
          <w:p w:rsidR="00117F04" w:rsidRDefault="00117F04" w:rsidP="00761CEA"/>
          <w:p w:rsidR="00117F04" w:rsidRDefault="00117F04" w:rsidP="00761CEA"/>
        </w:tc>
        <w:tc>
          <w:tcPr>
            <w:tcW w:w="1848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848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849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1849" w:type="dxa"/>
            <w:shd w:val="clear" w:color="auto" w:fill="FFFFFF" w:themeFill="background1"/>
          </w:tcPr>
          <w:p w:rsidR="00117F04" w:rsidRDefault="00117F04" w:rsidP="00761CEA"/>
        </w:tc>
      </w:tr>
    </w:tbl>
    <w:p w:rsidR="00117F04" w:rsidRDefault="00117F04" w:rsidP="00117F04"/>
    <w:tbl>
      <w:tblPr>
        <w:tblStyle w:val="TableGrid"/>
        <w:tblW w:w="0" w:type="auto"/>
        <w:tblLook w:val="04A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117F04" w:rsidTr="00117F04">
        <w:tc>
          <w:tcPr>
            <w:tcW w:w="924" w:type="dxa"/>
            <w:shd w:val="clear" w:color="auto" w:fill="FFFFFF" w:themeFill="background1"/>
          </w:tcPr>
          <w:p w:rsidR="00117F04" w:rsidRDefault="00117F04" w:rsidP="00761CEA"/>
          <w:p w:rsidR="00117F04" w:rsidRDefault="00117F04" w:rsidP="00761CEA"/>
          <w:p w:rsidR="00117F04" w:rsidRDefault="00117F04" w:rsidP="00761CEA"/>
        </w:tc>
        <w:tc>
          <w:tcPr>
            <w:tcW w:w="924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924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924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924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924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924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924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925" w:type="dxa"/>
            <w:shd w:val="clear" w:color="auto" w:fill="FFFFFF" w:themeFill="background1"/>
          </w:tcPr>
          <w:p w:rsidR="00117F04" w:rsidRDefault="00117F04" w:rsidP="00761CEA"/>
        </w:tc>
        <w:tc>
          <w:tcPr>
            <w:tcW w:w="925" w:type="dxa"/>
            <w:shd w:val="clear" w:color="auto" w:fill="FFFFFF" w:themeFill="background1"/>
          </w:tcPr>
          <w:p w:rsidR="00117F04" w:rsidRDefault="00117F04" w:rsidP="00761CEA"/>
        </w:tc>
      </w:tr>
    </w:tbl>
    <w:p w:rsidR="00117F04" w:rsidRDefault="00117F04"/>
    <w:sectPr w:rsidR="00117F04" w:rsidSect="000E2A8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716" w:rsidRDefault="009C2716" w:rsidP="009C2716">
      <w:pPr>
        <w:spacing w:after="0" w:line="240" w:lineRule="auto"/>
      </w:pPr>
      <w:r>
        <w:separator/>
      </w:r>
    </w:p>
  </w:endnote>
  <w:endnote w:type="continuationSeparator" w:id="0">
    <w:p w:rsidR="009C2716" w:rsidRDefault="009C2716" w:rsidP="009C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16" w:rsidRDefault="009C2716">
    <w:pPr>
      <w:pStyle w:val="Footer"/>
    </w:pPr>
    <w:r>
      <w:t>Jennifer Orgill</w:t>
    </w:r>
  </w:p>
  <w:p w:rsidR="009C2716" w:rsidRDefault="009C2716">
    <w:pPr>
      <w:pStyle w:val="Footer"/>
    </w:pPr>
    <w:r>
      <w:t>April 2016</w:t>
    </w:r>
  </w:p>
  <w:p w:rsidR="009C2716" w:rsidRDefault="009C27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716" w:rsidRDefault="009C2716" w:rsidP="009C2716">
      <w:pPr>
        <w:spacing w:after="0" w:line="240" w:lineRule="auto"/>
      </w:pPr>
      <w:r>
        <w:separator/>
      </w:r>
    </w:p>
  </w:footnote>
  <w:footnote w:type="continuationSeparator" w:id="0">
    <w:p w:rsidR="009C2716" w:rsidRDefault="009C2716" w:rsidP="009C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930408"/>
      <w:docPartObj>
        <w:docPartGallery w:val="Page Numbers (Top of Page)"/>
        <w:docPartUnique/>
      </w:docPartObj>
    </w:sdtPr>
    <w:sdtContent>
      <w:p w:rsidR="009C2716" w:rsidRDefault="009C2716">
        <w:pPr>
          <w:pStyle w:val="Head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C2716" w:rsidRDefault="009C27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F04"/>
    <w:rsid w:val="000E2A81"/>
    <w:rsid w:val="00117F04"/>
    <w:rsid w:val="009C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716"/>
  </w:style>
  <w:style w:type="paragraph" w:styleId="Footer">
    <w:name w:val="footer"/>
    <w:basedOn w:val="Normal"/>
    <w:link w:val="FooterChar"/>
    <w:uiPriority w:val="99"/>
    <w:unhideWhenUsed/>
    <w:rsid w:val="009C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716"/>
  </w:style>
  <w:style w:type="paragraph" w:styleId="BalloonText">
    <w:name w:val="Balloon Text"/>
    <w:basedOn w:val="Normal"/>
    <w:link w:val="BalloonTextChar"/>
    <w:uiPriority w:val="99"/>
    <w:semiHidden/>
    <w:unhideWhenUsed/>
    <w:rsid w:val="009C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657DF"/>
    <w:rsid w:val="0006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18A49F01E743739E3AA5CF5D283381">
    <w:name w:val="DF18A49F01E743739E3AA5CF5D283381"/>
    <w:rsid w:val="000657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Orgill</dc:creator>
  <cp:keywords/>
  <dc:description/>
  <cp:lastModifiedBy>Jennifer Orgill</cp:lastModifiedBy>
  <cp:revision>1</cp:revision>
  <dcterms:created xsi:type="dcterms:W3CDTF">2016-04-01T16:55:00Z</dcterms:created>
  <dcterms:modified xsi:type="dcterms:W3CDTF">2016-04-01T17:09:00Z</dcterms:modified>
</cp:coreProperties>
</file>