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144"/>
        <w:gridCol w:w="3600"/>
        <w:gridCol w:w="144"/>
        <w:gridCol w:w="3600"/>
      </w:tblGrid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4"/>
                <w:szCs w:val="24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AF2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clearly identify relevant points. I can sum up and combine information, either from different texts or different places in the same text.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AF2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clearly identify relevant points. I can sum up and combine information, either from different texts or different places in the same text.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AF2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clearly identify relevant points. I can sum up and combine information, either from different texts or different places in the same text.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AF2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support my ideas or arguments with suitable textual references and quotations.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AF2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support my ideas or arguments with suitable textual references and quotations.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AF2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support my ideas or arguments with suitable textual references and quotations.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D71BD8" w:rsidRPr="00D71BD8" w:rsidRDefault="00D71BD8" w:rsidP="00D71BD8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D71BD8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4"/>
                <w:szCs w:val="24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AF3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My comments are securely based on evidence from the text.  I can identify different layers of meaning, and I am beginning to explore them in detail.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AF3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My comments are securely based on evidence from the text.  I can identify different layers of meaning, and I am beginning to explore them in detail.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AF3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My comments are securely based on evidence from the text.  I can identify different layers of meaning, and I am beginning to explore them in detail.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AF3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comment on the significance or wider implications of information, events or ideas in a text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AF3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comment on the significance or wider implications of information, events or ideas in a text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AF3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comment on the significance or wider implications of information, events or ideas in a text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AF4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explore in  some detail how writers make structural choices to support their theme or purpose.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AF4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explore in  some detail how writers make structural choices to support their theme or purpose.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AF4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explore in  some detail how writers make structural choices to support their theme or purpose.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AF4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comment on a range of features of organisation at text level, and how they contribute to the effects achieved.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AF4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comment on a range of features of organisation at text level, and how they contribute to the effects achieved.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AF4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comment on a range of features of organisation at text level, and how they contribute to the effects achieved.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AF5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give some detailed explanation, with the right terminology, of how language is used.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AF5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give some detailed explanation, with the right terminology, of how language is used.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AF5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give some detailed explanation, with the right terminology, of how language is used.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lastRenderedPageBreak/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AF5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draw together comments on how  writers’ language choices have an overall effect on the reader.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AF5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draw together comments on how  writers’ language choices have an overall effect on the reader.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AF5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draw together comments on how  writers’ language choices have an overall effect on the reader.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identify the main purpose precisely, at word and sentence level or throughout a text.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identify the main purpose precisely, at word and sentence level or throughout a text.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identify the main purpose precisely, at word and sentence level or throughout a text.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identify and explain the writer’s viewpoint, referring closely to the text.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identify and explain the writer’s viewpoint, referring closely to the text.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identify and explain the writer’s viewpoint, referring closely to the text.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identify the effect on the reader, and begin to explain how it has been created.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identify the effect on the reader, and begin to explain how it has been created.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AF6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identify the effect on the reader, and begin to explain how it has been created.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AF7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explore some features and conventions used by writers from different periods.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AF7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explore some features and conventions used by writers from different periods.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AF7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I can explore some features and conventions used by writers from different periods.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AF7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discuss in some detail how the contexts in which a text is written and read can affect its meaning and how this can change over time.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AF7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discuss in some detail how the contexts in which a text is written and read can affect its meaning and how this can change over time.</w:t>
            </w: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D71BD8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b/>
                <w:color w:val="984806" w:themeColor="accent6" w:themeShade="80"/>
                <w:sz w:val="20"/>
                <w:szCs w:val="20"/>
              </w:rPr>
              <w:t>Level 5</w:t>
            </w:r>
            <w:r w:rsidR="00383545"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- </w:t>
            </w:r>
            <w:r w:rsidR="009D47B4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>Across a range of reading</w:t>
            </w:r>
          </w:p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  <w:r w:rsidRPr="00D71BD8">
              <w:rPr>
                <w:rFonts w:ascii="Comic Sans MS" w:hAnsi="Comic Sans MS"/>
                <w:color w:val="984806" w:themeColor="accent6" w:themeShade="80"/>
                <w:sz w:val="40"/>
                <w:szCs w:val="40"/>
              </w:rPr>
              <w:t>AF7</w:t>
            </w:r>
            <w:r w:rsidRPr="00D71BD8"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  <w:t xml:space="preserve">  I can discuss in some detail how the contexts in which a text is written and read can affect its meaning and how this can change over time.</w:t>
            </w: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</w:tr>
      <w:tr w:rsidR="00383545" w:rsidRPr="00D71BD8" w:rsidTr="00383545">
        <w:trPr>
          <w:cantSplit/>
          <w:trHeight w:hRule="exact" w:val="2160"/>
        </w:trPr>
        <w:tc>
          <w:tcPr>
            <w:tcW w:w="3600" w:type="dxa"/>
          </w:tcPr>
          <w:p w:rsidR="00383545" w:rsidRPr="00D71BD8" w:rsidRDefault="00383545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383545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144" w:type="dxa"/>
          </w:tcPr>
          <w:p w:rsidR="00383545" w:rsidRPr="00D71BD8" w:rsidRDefault="00383545" w:rsidP="00383545">
            <w:pPr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3600" w:type="dxa"/>
          </w:tcPr>
          <w:p w:rsidR="00383545" w:rsidRPr="00D71BD8" w:rsidRDefault="00383545" w:rsidP="00383545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84806" w:themeColor="accent6" w:themeShade="80"/>
                <w:sz w:val="20"/>
                <w:szCs w:val="20"/>
              </w:rPr>
            </w:pPr>
          </w:p>
        </w:tc>
      </w:tr>
    </w:tbl>
    <w:p w:rsidR="00711E9C" w:rsidRPr="00D71BD8" w:rsidRDefault="00711E9C" w:rsidP="00383545">
      <w:pPr>
        <w:ind w:left="90" w:right="90"/>
        <w:jc w:val="center"/>
        <w:rPr>
          <w:rFonts w:ascii="Comic Sans MS" w:hAnsi="Comic Sans MS"/>
          <w:vanish/>
          <w:color w:val="984806" w:themeColor="accent6" w:themeShade="80"/>
          <w:sz w:val="20"/>
          <w:szCs w:val="20"/>
        </w:rPr>
      </w:pPr>
    </w:p>
    <w:sectPr w:rsidR="00711E9C" w:rsidRPr="00D71BD8" w:rsidSect="00383545">
      <w:type w:val="continuous"/>
      <w:pgSz w:w="11905" w:h="16837"/>
      <w:pgMar w:top="858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83545"/>
    <w:rsid w:val="00383545"/>
    <w:rsid w:val="003A24EA"/>
    <w:rsid w:val="00711E9C"/>
    <w:rsid w:val="009D47B4"/>
    <w:rsid w:val="00D7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5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96E75-1FE7-454F-A23A-C81F5C6F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</dc:creator>
  <cp:lastModifiedBy>Duncan</cp:lastModifiedBy>
  <cp:revision>2</cp:revision>
  <dcterms:created xsi:type="dcterms:W3CDTF">2010-02-16T22:14:00Z</dcterms:created>
  <dcterms:modified xsi:type="dcterms:W3CDTF">2010-02-17T11:49:00Z</dcterms:modified>
</cp:coreProperties>
</file>