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AF2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pick out some relevant points from texts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AF2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pick out some relevant points from texts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AF2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pick out some relevant points from texts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AF2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support points with quotations or references that are usually relevant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AF2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support points with quotations or references that are usually relevant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AF2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support points with quotations or references that are usually relevant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AF3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infer meaning using evidence from different parts of a text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AF3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infer meaning using evidence from different parts of a text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AF3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infer meaning using evidence from different parts of a text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AF3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Often I can infer meaning, but I don’t always explain the evidence from the text.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AF3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Often I can infer meaning, but I don’t always explain the evidence from the text.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AF3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Often I can infer meaning, but I don’t always explain the evidence from the text.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AF4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some comments about the choices writers make in structuring a text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AF4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some comments about the choices writers make in structuring a text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AF4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some comments about the choices writers make in structuring a text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AF4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identify basic features of whole text organisation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AF4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identify basic features of whole text organisation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AF4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identify basic features of whole text organisation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AF5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pick out some ways that the writer uses language for effect.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AF5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pick out some ways that the writer uses language for effect.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DE3FB2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AF5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pick out some ways that the writer uses language for effect.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lastRenderedPageBreak/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AF5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simple comments on the effect of writers’ choices of language.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AF5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simple comments on the effect of writers’ choices of language.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AF5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simple comments on the effect of writers’ choices of language.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 I can identify the main purpose of texts.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 I can identify the main purpose of texts.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 I can identify the main purpose of texts.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comments about writers’ viewpoints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comments about writers’ viewpoints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comments about writers’ viewpoints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 I can make comments on the overall effect on the reader.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 I can make comments on the overall effect on the reader.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AF6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 I can make comments on the overall effect on the reader.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AF7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identify similar features in different texts, and begin to comment on them e.g. characters, settings, presentational features in texts.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AF7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identify similar features in different texts, and begin to comment on them e.g. characters, settings, presentational features in texts.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AF7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identify similar features in different texts, and begin to comment on them e.g. characters, settings, presentational features in texts.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AF7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some comments on the effect that the writer’s / reader’s situation has on the meaning, e.g. the time or setting of the texts.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AF7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some comments on the effect that the writer’s / reader’s situation has on the meaning, e.g. the time or setting of the texts.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40"/>
                <w:szCs w:val="40"/>
              </w:rPr>
              <w:t>AF7</w:t>
            </w: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 xml:space="preserve"> I can make some comments on the effect that the writer’s / reader’s situation has on the meaning, e.g. the time or setting of the texts.</w:t>
            </w:r>
          </w:p>
        </w:tc>
      </w:tr>
      <w:tr w:rsidR="005F24F1" w:rsidRPr="005F24F1" w:rsidTr="005F24F1">
        <w:trPr>
          <w:cantSplit/>
          <w:trHeight w:hRule="exact" w:val="2160"/>
        </w:trPr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>AF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>AF</w:t>
            </w:r>
          </w:p>
        </w:tc>
        <w:tc>
          <w:tcPr>
            <w:tcW w:w="144" w:type="dxa"/>
          </w:tcPr>
          <w:p w:rsidR="005F24F1" w:rsidRPr="005F24F1" w:rsidRDefault="005F24F1" w:rsidP="00DE3FB2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600" w:type="dxa"/>
          </w:tcPr>
          <w:p w:rsidR="005F24F1" w:rsidRPr="005F24F1" w:rsidRDefault="005F24F1" w:rsidP="006D6A6C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Level 4 - </w:t>
            </w:r>
            <w:r w:rsidR="00785F0A" w:rsidRPr="00785F0A">
              <w:rPr>
                <w:rFonts w:ascii="Comic Sans MS" w:hAnsi="Comic Sans MS"/>
                <w:color w:val="943634" w:themeColor="accent2" w:themeShade="BF"/>
                <w:szCs w:val="24"/>
              </w:rPr>
              <w:t>In a range of reading</w:t>
            </w: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</w:p>
          <w:p w:rsidR="005F24F1" w:rsidRPr="005F24F1" w:rsidRDefault="005F24F1" w:rsidP="006D6A6C">
            <w:pPr>
              <w:ind w:left="90" w:right="90"/>
              <w:jc w:val="center"/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</w:pPr>
            <w:r w:rsidRPr="005F24F1">
              <w:rPr>
                <w:rFonts w:ascii="Comic Sans MS" w:hAnsi="Comic Sans MS"/>
                <w:color w:val="943634" w:themeColor="accent2" w:themeShade="BF"/>
                <w:sz w:val="20"/>
                <w:szCs w:val="20"/>
              </w:rPr>
              <w:t>AF</w:t>
            </w:r>
          </w:p>
        </w:tc>
      </w:tr>
    </w:tbl>
    <w:p w:rsidR="00EE40F3" w:rsidRPr="005F24F1" w:rsidRDefault="00EE40F3" w:rsidP="00DE3FB2">
      <w:pPr>
        <w:ind w:left="90" w:right="90"/>
        <w:jc w:val="center"/>
        <w:rPr>
          <w:rFonts w:ascii="Comic Sans MS" w:hAnsi="Comic Sans MS"/>
          <w:vanish/>
          <w:color w:val="943634" w:themeColor="accent2" w:themeShade="BF"/>
          <w:sz w:val="20"/>
          <w:szCs w:val="20"/>
        </w:rPr>
      </w:pPr>
    </w:p>
    <w:sectPr w:rsidR="00EE40F3" w:rsidRPr="005F24F1" w:rsidSect="00DE3FB2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E3FB2"/>
    <w:rsid w:val="005F24F1"/>
    <w:rsid w:val="00785F0A"/>
    <w:rsid w:val="00DE3FB2"/>
    <w:rsid w:val="00EE40F3"/>
    <w:rsid w:val="00FF2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F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</dc:creator>
  <cp:lastModifiedBy>Duncan</cp:lastModifiedBy>
  <cp:revision>2</cp:revision>
  <dcterms:created xsi:type="dcterms:W3CDTF">2010-02-16T21:55:00Z</dcterms:created>
  <dcterms:modified xsi:type="dcterms:W3CDTF">2010-02-17T11:48:00Z</dcterms:modified>
</cp:coreProperties>
</file>