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571"/>
        <w:tblW w:w="15877" w:type="dxa"/>
        <w:tblLayout w:type="fixed"/>
        <w:tblLook w:val="04A0" w:firstRow="1" w:lastRow="0" w:firstColumn="1" w:lastColumn="0" w:noHBand="0" w:noVBand="1"/>
      </w:tblPr>
      <w:tblGrid>
        <w:gridCol w:w="1140"/>
        <w:gridCol w:w="1145"/>
        <w:gridCol w:w="1145"/>
        <w:gridCol w:w="1146"/>
        <w:gridCol w:w="1145"/>
        <w:gridCol w:w="1146"/>
        <w:gridCol w:w="1145"/>
        <w:gridCol w:w="1145"/>
        <w:gridCol w:w="1146"/>
        <w:gridCol w:w="1145"/>
        <w:gridCol w:w="1146"/>
        <w:gridCol w:w="873"/>
        <w:gridCol w:w="1418"/>
        <w:gridCol w:w="992"/>
      </w:tblGrid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bookmarkStart w:id="0" w:name="_GoBack"/>
            <w:bookmarkEnd w:id="0"/>
            <w:r w:rsidRPr="0027750F">
              <w:rPr>
                <w:rFonts w:ascii="High Tower Text" w:hAnsi="High Tower Text"/>
                <w:sz w:val="24"/>
                <w:szCs w:val="24"/>
              </w:rPr>
              <w:t>Day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Partridge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Turtle Doves</w:t>
            </w: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French Hens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Calling birds</w:t>
            </w: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Gold rings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Geese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Swans</w:t>
            </w: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Maids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Ladies</w:t>
            </w: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Lords</w:t>
            </w: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Pipers</w:t>
            </w: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Drummers</w:t>
            </w: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Total</w:t>
            </w: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First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Second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Third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Fourth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Fifth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Sixth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Seventh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Eighth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Ninth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Tenth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Eleventh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Twelfth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27750F" w:rsidTr="00B55111">
        <w:tc>
          <w:tcPr>
            <w:tcW w:w="1140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  <w:r w:rsidRPr="0027750F">
              <w:rPr>
                <w:rFonts w:ascii="High Tower Text" w:hAnsi="High Tower Text"/>
                <w:sz w:val="24"/>
                <w:szCs w:val="24"/>
              </w:rPr>
              <w:t>Total</w:t>
            </w: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5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873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50F" w:rsidRPr="0027750F" w:rsidRDefault="0027750F" w:rsidP="00B5511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:rsidR="00B55111" w:rsidRPr="00B55111" w:rsidRDefault="00AC29EE" w:rsidP="0027750F">
      <w:pPr>
        <w:rPr>
          <w:rFonts w:ascii="High Tower Text" w:hAnsi="High Tower Text"/>
          <w:sz w:val="4"/>
          <w:szCs w:val="4"/>
        </w:rPr>
      </w:pPr>
      <w:r>
        <w:rPr>
          <w:rFonts w:ascii="High Tower Text" w:hAnsi="High Tower Text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6.4pt;margin-top:-25.5pt;width:619.5pt;height:48pt;z-index:251660288;mso-position-horizontal-relative:text;mso-position-vertical-relative:text">
            <v:textbox>
              <w:txbxContent>
                <w:p w:rsidR="00B55111" w:rsidRDefault="00AC29EE" w:rsidP="00B55111">
                  <w:pPr>
                    <w:jc w:val="center"/>
                  </w:pPr>
                  <w:r>
                    <w:rPr>
                      <w:rFonts w:ascii="High Tower Text" w:hAnsi="High Tower Text"/>
                      <w:noProof/>
                      <w:lang w:eastAsia="en-GB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04.15pt;height:43.85pt">
                        <v:shadow color="#868686"/>
                        <v:textpath style="font-family:&quot;Algerian&quot;;v-text-kern:t" trim="t" fitpath="t" string="The Twelve Days of Christmas"/>
                      </v:shape>
                    </w:pict>
                  </w:r>
                </w:p>
              </w:txbxContent>
            </v:textbox>
          </v:shape>
        </w:pict>
      </w:r>
    </w:p>
    <w:p w:rsidR="00B55111" w:rsidRDefault="00AC29EE" w:rsidP="0027750F">
      <w:pPr>
        <w:rPr>
          <w:rFonts w:ascii="High Tower Text" w:hAnsi="High Tower Text"/>
        </w:rPr>
      </w:pPr>
      <w:r>
        <w:rPr>
          <w:rFonts w:ascii="High Tower Text" w:hAnsi="High Tower Text"/>
          <w:noProof/>
          <w:sz w:val="4"/>
          <w:szCs w:val="4"/>
          <w:lang w:eastAsia="en-GB"/>
        </w:rPr>
        <w:pict>
          <v:shape id="_x0000_s1026" type="#_x0000_t202" style="position:absolute;margin-left:583.5pt;margin-top:247.6pt;width:168.35pt;height:252.15pt;z-index:-251658240;mso-position-horizontal-relative:text;mso-position-vertical-relative:text" wrapcoords="-96 0 -96 21536 21600 21536 21600 0 -96 0" stroked="f">
            <v:textbox style="mso-next-textbox:#_x0000_s1026">
              <w:txbxContent>
                <w:p w:rsidR="0027750F" w:rsidRDefault="00B55111">
                  <w:r w:rsidRPr="00B55111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548493" cy="1993684"/>
                        <wp:effectExtent l="19050" t="0" r="0" b="0"/>
                        <wp:docPr id="4" name="Picture 2" descr="C:\Documents and Settings\sgrant3.315\Local Settings\Temporary Internet Files\Content.IE5\B2FAMX1H\MM900295218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sgrant3.315\Local Settings\Temporary Internet Files\Content.IE5\B2FAMX1H\MM900295218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523" cy="2001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27750F" w:rsidRDefault="0027750F" w:rsidP="00B55111">
      <w:p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>U</w:t>
      </w:r>
      <w:r w:rsidR="00B55111">
        <w:rPr>
          <w:rFonts w:ascii="High Tower Text" w:hAnsi="High Tower Text"/>
        </w:rPr>
        <w:t>se the table to record</w:t>
      </w:r>
      <w:r>
        <w:rPr>
          <w:rFonts w:ascii="High Tower Text" w:hAnsi="High Tower Text"/>
        </w:rPr>
        <w:t xml:space="preserve"> the numbers of each gift</w:t>
      </w:r>
      <w:r w:rsidR="00B55111">
        <w:rPr>
          <w:rFonts w:ascii="High Tower Text" w:hAnsi="High Tower Text"/>
        </w:rPr>
        <w:t xml:space="preserve"> on each day, t</w:t>
      </w:r>
      <w:r>
        <w:rPr>
          <w:rFonts w:ascii="High Tower Text" w:hAnsi="High Tower Text"/>
        </w:rPr>
        <w:t xml:space="preserve">hen answer the </w:t>
      </w:r>
      <w:r w:rsidR="00997701">
        <w:rPr>
          <w:rFonts w:ascii="High Tower Text" w:hAnsi="High Tower Text"/>
        </w:rPr>
        <w:t>questions</w:t>
      </w:r>
      <w:r>
        <w:rPr>
          <w:rFonts w:ascii="High Tower Text" w:hAnsi="High Tower Text"/>
        </w:rPr>
        <w:t>:</w:t>
      </w:r>
    </w:p>
    <w:p w:rsidR="0027750F" w:rsidRDefault="0027750F" w:rsidP="00B55111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What fraction of the gifts </w:t>
      </w:r>
      <w:proofErr w:type="gramStart"/>
      <w:r>
        <w:rPr>
          <w:rFonts w:ascii="High Tower Text" w:hAnsi="High Tower Text"/>
        </w:rPr>
        <w:t>lay</w:t>
      </w:r>
      <w:proofErr w:type="gramEnd"/>
      <w:r>
        <w:rPr>
          <w:rFonts w:ascii="High Tower Text" w:hAnsi="High Tower Text"/>
        </w:rPr>
        <w:t xml:space="preserve"> eggs?</w:t>
      </w:r>
    </w:p>
    <w:p w:rsidR="0027750F" w:rsidRDefault="0027750F" w:rsidP="00B55111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What </w:t>
      </w:r>
      <w:proofErr w:type="gramStart"/>
      <w:r>
        <w:rPr>
          <w:rFonts w:ascii="High Tower Text" w:hAnsi="High Tower Text"/>
        </w:rPr>
        <w:t>fraction of the gifts are</w:t>
      </w:r>
      <w:proofErr w:type="gramEnd"/>
      <w:r>
        <w:rPr>
          <w:rFonts w:ascii="High Tower Text" w:hAnsi="High Tower Text"/>
        </w:rPr>
        <w:t xml:space="preserve"> human?</w:t>
      </w:r>
    </w:p>
    <w:p w:rsidR="0027750F" w:rsidRDefault="00B55111" w:rsidP="00B55111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</w:rPr>
      </w:pPr>
      <w:r>
        <w:rPr>
          <w:rFonts w:ascii="High Tower Text" w:hAnsi="High Tower Text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6947535</wp:posOffset>
            </wp:positionH>
            <wp:positionV relativeFrom="paragraph">
              <wp:posOffset>168275</wp:posOffset>
            </wp:positionV>
            <wp:extent cx="1132205" cy="1450975"/>
            <wp:effectExtent l="19050" t="0" r="0" b="0"/>
            <wp:wrapSquare wrapText="bothSides"/>
            <wp:docPr id="6" name="Picture 1" descr="C:\Documents and Settings\sgrant3.315\Local Settings\Temporary Internet Files\Content.IE5\B2FAMX1H\MM90029521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grant3.315\Local Settings\Temporary Internet Files\Content.IE5\B2FAMX1H\MM900295218[1]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50F">
        <w:rPr>
          <w:rFonts w:ascii="High Tower Text" w:hAnsi="High Tower Text"/>
        </w:rPr>
        <w:t xml:space="preserve">What </w:t>
      </w:r>
      <w:proofErr w:type="gramStart"/>
      <w:r w:rsidR="0027750F">
        <w:rPr>
          <w:rFonts w:ascii="High Tower Text" w:hAnsi="High Tower Text"/>
        </w:rPr>
        <w:t>fraction of the gifts are</w:t>
      </w:r>
      <w:proofErr w:type="gramEnd"/>
      <w:r w:rsidR="0027750F">
        <w:rPr>
          <w:rFonts w:ascii="High Tower Text" w:hAnsi="High Tower Text"/>
        </w:rPr>
        <w:t xml:space="preserve"> not living?</w:t>
      </w:r>
    </w:p>
    <w:p w:rsidR="0027750F" w:rsidRDefault="0027750F" w:rsidP="00B55111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>What fraction of the gifts may be found in a farmyard?</w:t>
      </w:r>
    </w:p>
    <w:p w:rsidR="0027750F" w:rsidRDefault="0027750F" w:rsidP="00B55111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What </w:t>
      </w:r>
      <w:proofErr w:type="gramStart"/>
      <w:r>
        <w:rPr>
          <w:rFonts w:ascii="High Tower Text" w:hAnsi="High Tower Text"/>
        </w:rPr>
        <w:t>fraction of the gifts are</w:t>
      </w:r>
      <w:proofErr w:type="gramEnd"/>
      <w:r>
        <w:rPr>
          <w:rFonts w:ascii="High Tower Text" w:hAnsi="High Tower Text"/>
        </w:rPr>
        <w:t xml:space="preserve"> carrying musical instruments?</w:t>
      </w:r>
    </w:p>
    <w:p w:rsidR="0027750F" w:rsidRDefault="0027750F" w:rsidP="00B55111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What </w:t>
      </w:r>
      <w:proofErr w:type="gramStart"/>
      <w:r>
        <w:rPr>
          <w:rFonts w:ascii="High Tower Text" w:hAnsi="High Tower Text"/>
        </w:rPr>
        <w:t>fraction of the gifts are</w:t>
      </w:r>
      <w:proofErr w:type="gramEnd"/>
      <w:r>
        <w:rPr>
          <w:rFonts w:ascii="High Tower Text" w:hAnsi="High Tower Text"/>
        </w:rPr>
        <w:t xml:space="preserve"> dancing?</w:t>
      </w:r>
    </w:p>
    <w:p w:rsidR="0027750F" w:rsidRDefault="0027750F" w:rsidP="00B55111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What </w:t>
      </w:r>
      <w:proofErr w:type="gramStart"/>
      <w:r>
        <w:rPr>
          <w:rFonts w:ascii="High Tower Text" w:hAnsi="High Tower Text"/>
        </w:rPr>
        <w:t>fraction of the gifts are</w:t>
      </w:r>
      <w:proofErr w:type="gramEnd"/>
      <w:r>
        <w:rPr>
          <w:rFonts w:ascii="High Tower Text" w:hAnsi="High Tower Text"/>
        </w:rPr>
        <w:t xml:space="preserve"> swimming?</w:t>
      </w:r>
      <w:r w:rsidR="00B55111" w:rsidRPr="00B55111">
        <w:rPr>
          <w:rFonts w:ascii="High Tower Text" w:hAnsi="High Tower Text"/>
        </w:rPr>
        <w:t xml:space="preserve"> </w:t>
      </w:r>
    </w:p>
    <w:p w:rsidR="00B55111" w:rsidRDefault="00B55111" w:rsidP="00B55111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>What fraction of the gifts are women?</w:t>
      </w:r>
    </w:p>
    <w:p w:rsidR="00B55111" w:rsidRPr="00B55111" w:rsidRDefault="00B55111" w:rsidP="00B55111">
      <w:pPr>
        <w:spacing w:after="0"/>
        <w:rPr>
          <w:rFonts w:ascii="High Tower Text" w:hAnsi="High Tower Text"/>
          <w:sz w:val="4"/>
          <w:szCs w:val="4"/>
        </w:rPr>
      </w:pPr>
    </w:p>
    <w:p w:rsidR="0027750F" w:rsidRDefault="0027750F" w:rsidP="00B55111">
      <w:p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>Extension:</w:t>
      </w:r>
    </w:p>
    <w:p w:rsidR="0027750F" w:rsidRDefault="0027750F" w:rsidP="00B55111">
      <w:p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>Express your answers in their most simplified form.</w:t>
      </w:r>
    </w:p>
    <w:p w:rsidR="00B55111" w:rsidRDefault="00B55111" w:rsidP="00B55111">
      <w:p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>Express your answers as a decimal number.</w:t>
      </w:r>
      <w:r w:rsidRPr="00B55111">
        <w:rPr>
          <w:rFonts w:ascii="High Tower Text" w:hAnsi="High Tower Text"/>
          <w:noProof/>
          <w:lang w:eastAsia="en-GB"/>
        </w:rPr>
        <w:t xml:space="preserve"> </w:t>
      </w:r>
    </w:p>
    <w:p w:rsidR="00B55111" w:rsidRPr="0027750F" w:rsidRDefault="0027750F">
      <w:pPr>
        <w:rPr>
          <w:rFonts w:ascii="High Tower Text" w:hAnsi="High Tower Text"/>
        </w:rPr>
      </w:pPr>
      <w:r>
        <w:rPr>
          <w:rFonts w:ascii="High Tower Text" w:hAnsi="High Tower Text"/>
        </w:rPr>
        <w:t>Express your answers as a percentage.</w:t>
      </w:r>
    </w:p>
    <w:sectPr w:rsidR="00B55111" w:rsidRPr="0027750F" w:rsidSect="00B5511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2DA4"/>
    <w:multiLevelType w:val="hybridMultilevel"/>
    <w:tmpl w:val="98C2E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50F"/>
    <w:rsid w:val="0027750F"/>
    <w:rsid w:val="00421FBA"/>
    <w:rsid w:val="00997701"/>
    <w:rsid w:val="00AC29EE"/>
    <w:rsid w:val="00B45141"/>
    <w:rsid w:val="00B55111"/>
    <w:rsid w:val="00C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sgrant3.315</dc:creator>
  <cp:lastModifiedBy>Gareth Pitchford</cp:lastModifiedBy>
  <cp:revision>2</cp:revision>
  <cp:lastPrinted>2012-12-10T08:54:00Z</cp:lastPrinted>
  <dcterms:created xsi:type="dcterms:W3CDTF">2012-12-11T10:12:00Z</dcterms:created>
  <dcterms:modified xsi:type="dcterms:W3CDTF">2012-12-11T10:12:00Z</dcterms:modified>
</cp:coreProperties>
</file>